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法人或其他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  <w:lang w:eastAsia="zh-CN"/>
              </w:rPr>
              <w:t>组织类型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商业企业</w:t>
            </w:r>
            <w:r>
              <w:rPr>
                <w:rFonts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  <w:lang w:eastAsia="zh-CN"/>
              </w:rPr>
              <w:t>科研机构</w:t>
            </w:r>
            <w:r>
              <w:rPr>
                <w:rFonts w:hint="eastAsia"/>
                <w:szCs w:val="21"/>
              </w:rPr>
              <w:t xml:space="preserve">  □</w:t>
            </w:r>
            <w:r>
              <w:rPr>
                <w:rFonts w:hint="eastAsia"/>
                <w:szCs w:val="21"/>
                <w:lang w:eastAsia="zh-CN"/>
              </w:rPr>
              <w:t>社会公益组织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360" w:lineRule="auto"/>
              <w:ind w:firstLine="1260" w:firstLineChars="6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法律服务机构</w:t>
            </w:r>
            <w:r>
              <w:rPr>
                <w:rFonts w:hint="eastAsia"/>
                <w:szCs w:val="21"/>
              </w:rPr>
              <w:t xml:space="preserve">  □</w:t>
            </w:r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FA"/>
    <w:rsid w:val="00105FFA"/>
    <w:rsid w:val="00422106"/>
    <w:rsid w:val="0042645E"/>
    <w:rsid w:val="00A01627"/>
    <w:rsid w:val="00AA79AE"/>
    <w:rsid w:val="00C537BA"/>
    <w:rsid w:val="00E25A7B"/>
    <w:rsid w:val="14C25ED3"/>
    <w:rsid w:val="32CA0E5A"/>
    <w:rsid w:val="3985341D"/>
    <w:rsid w:val="D7BF0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2019-05-16T11:22:00Z</dcterms:created>
  <dc:creator>刘 辉</dc:creator>
  <cp:lastModifiedBy>songjiang</cp:lastModifiedBy>
  <dcterms:modified xsi:type="dcterms:W3CDTF">2024-01-25T10:22:51Z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